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DA" w:rsidRDefault="00040DEA" w:rsidP="0004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DEA">
        <w:rPr>
          <w:rFonts w:ascii="Times New Roman" w:hAnsi="Times New Roman" w:cs="Times New Roman"/>
          <w:b/>
          <w:sz w:val="28"/>
          <w:szCs w:val="28"/>
        </w:rPr>
        <w:t>Методическое обеспечение, обеспечивающие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EA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группе №11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2445"/>
        <w:gridCol w:w="2378"/>
        <w:gridCol w:w="6740"/>
      </w:tblGrid>
      <w:tr w:rsidR="00EB41CF" w:rsidTr="00EB41CF">
        <w:tc>
          <w:tcPr>
            <w:tcW w:w="3223" w:type="dxa"/>
          </w:tcPr>
          <w:p w:rsidR="00040DEA" w:rsidRPr="00103657" w:rsidRDefault="00103657" w:rsidP="00103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развития/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40DEA" w:rsidRPr="001036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</w:t>
            </w:r>
            <w:r w:rsidRPr="001036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ые</w:t>
            </w:r>
            <w:r w:rsidR="00040DEA" w:rsidRPr="001036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област</w:t>
            </w:r>
            <w:r w:rsidRPr="001036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445" w:type="dxa"/>
          </w:tcPr>
          <w:p w:rsidR="00040DEA" w:rsidRPr="00103657" w:rsidRDefault="00103657" w:rsidP="0004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5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78" w:type="dxa"/>
          </w:tcPr>
          <w:p w:rsidR="00040DEA" w:rsidRPr="00103657" w:rsidRDefault="00103657" w:rsidP="0004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57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740" w:type="dxa"/>
          </w:tcPr>
          <w:p w:rsidR="00040DEA" w:rsidRPr="00103657" w:rsidRDefault="00103657" w:rsidP="0004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5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E255A" w:rsidTr="00EB41CF">
        <w:trPr>
          <w:trHeight w:val="630"/>
        </w:trPr>
        <w:tc>
          <w:tcPr>
            <w:tcW w:w="3223" w:type="dxa"/>
            <w:vMerge w:val="restart"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Познавательное/</w:t>
            </w: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- исследовательская деятельность</w:t>
            </w:r>
          </w:p>
        </w:tc>
        <w:tc>
          <w:tcPr>
            <w:tcW w:w="2378" w:type="dxa"/>
          </w:tcPr>
          <w:p w:rsidR="000E255A" w:rsidRPr="00465E3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математическое и сенсорное развитие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5A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младшей группе  Степанова Н.В. Т.</w:t>
            </w:r>
            <w:proofErr w:type="gramStart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«Учитель»2009г.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3A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465E3A">
              <w:rPr>
                <w:rFonts w:ascii="Times New Roman" w:hAnsi="Times New Roman" w:cs="Times New Roman"/>
                <w:sz w:val="28"/>
                <w:szCs w:val="28"/>
              </w:rPr>
              <w:t>мплексные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465E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второй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 </w:t>
            </w:r>
            <w:r w:rsidR="00465E3A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3A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gramStart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«Учитель»2009г.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E98" w:rsidRDefault="00C15E98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98" w:rsidRPr="00C15E98" w:rsidRDefault="00C15E98" w:rsidP="00C15E98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E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5E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proofErr w:type="spellStart"/>
              <w:r w:rsidRPr="00C15E98"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Касицына</w:t>
              </w:r>
              <w:proofErr w:type="spellEnd"/>
              <w:r w:rsidRPr="00C15E98"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 xml:space="preserve"> М</w:t>
              </w:r>
              <w:r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.</w:t>
              </w:r>
              <w:r w:rsidRPr="00C15E98"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 xml:space="preserve"> А</w:t>
              </w:r>
              <w:r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.</w:t>
              </w:r>
            </w:hyperlink>
            <w:r w:rsidRPr="00C15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6" w:history="1">
              <w:r w:rsidRPr="00C15E98"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Смирнова В</w:t>
              </w:r>
              <w:r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.</w:t>
              </w:r>
              <w:r w:rsidRPr="00C15E98"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 xml:space="preserve"> В</w:t>
              </w:r>
              <w:r>
                <w:rPr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.</w:t>
              </w:r>
            </w:hyperlink>
          </w:p>
          <w:p w:rsidR="00C15E98" w:rsidRPr="00465E3A" w:rsidRDefault="00C15E98" w:rsidP="00C15E98">
            <w:pPr>
              <w:pStyle w:val="2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Дошкольная математика. 1-й год обучения. Издательство: </w:t>
            </w:r>
            <w:hyperlink r:id="rId7" w:history="1">
              <w:r w:rsidRPr="00C15E98">
                <w:rPr>
                  <w:rFonts w:ascii="Times New Roman" w:eastAsia="Times New Roman" w:hAnsi="Times New Roman" w:cs="Times New Roman"/>
                  <w:b w:val="0"/>
                  <w:color w:val="2F2F2F"/>
                  <w:sz w:val="28"/>
                  <w:szCs w:val="28"/>
                  <w:lang w:eastAsia="ru-RU"/>
                </w:rPr>
                <w:t>Гном</w:t>
              </w:r>
            </w:hyperlink>
            <w:r w:rsidRPr="00C15E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, 2002 г.</w:t>
            </w:r>
          </w:p>
        </w:tc>
      </w:tr>
      <w:tr w:rsidR="000E255A" w:rsidTr="00EB41CF">
        <w:trPr>
          <w:trHeight w:val="660"/>
        </w:trPr>
        <w:tc>
          <w:tcPr>
            <w:tcW w:w="3223" w:type="dxa"/>
            <w:vMerge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мир природы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7F04D9" w:rsidRDefault="007F04D9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5A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младшей группе  Степанова Н.В. Т.</w:t>
            </w:r>
            <w:proofErr w:type="gramStart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«Учитель»2009г.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CF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мплексные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второй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 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«Учитель»2009г.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F6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Занятия по формированию элементарных 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представлений О.А. </w:t>
            </w:r>
            <w:proofErr w:type="spellStart"/>
            <w:r w:rsidR="00A96DF6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A96DF6">
              <w:rPr>
                <w:rFonts w:ascii="Times New Roman" w:hAnsi="Times New Roman" w:cs="Times New Roman"/>
                <w:sz w:val="28"/>
                <w:szCs w:val="28"/>
              </w:rPr>
              <w:t>, конспекты занятий во второй младшей группе детского сада, Москва «</w:t>
            </w:r>
            <w:proofErr w:type="spellStart"/>
            <w:r w:rsidR="00A96DF6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 – синтез» 2009г.</w:t>
            </w:r>
          </w:p>
        </w:tc>
      </w:tr>
      <w:tr w:rsidR="000E255A" w:rsidTr="00EB41CF">
        <w:trPr>
          <w:trHeight w:val="840"/>
        </w:trPr>
        <w:tc>
          <w:tcPr>
            <w:tcW w:w="3223" w:type="dxa"/>
            <w:vMerge w:val="restart"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Речевое/</w:t>
            </w: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5A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младшей группе  Степанова Н.В. Т.</w:t>
            </w:r>
            <w:proofErr w:type="gramStart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Воронеж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«Учитель»2009г.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1D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мплексные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второй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младшей группе  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gramStart"/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1D" w:rsidRPr="00465E3A">
              <w:rPr>
                <w:rFonts w:ascii="Times New Roman" w:hAnsi="Times New Roman" w:cs="Times New Roman"/>
                <w:sz w:val="28"/>
                <w:szCs w:val="28"/>
              </w:rPr>
              <w:t>«Учитель»2009г.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F6" w:rsidRDefault="00A96DF6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по развитию речи с детьми 2-4 лет,</w:t>
            </w:r>
            <w:r w:rsidR="00EB4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воспитателей детского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сада-Москва</w:t>
            </w:r>
            <w:proofErr w:type="gramEnd"/>
            <w:r w:rsidR="00590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697" w:rsidRPr="0002661D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  <w:r w:rsidR="00590697">
              <w:rPr>
                <w:rFonts w:ascii="Times New Roman" w:hAnsi="Times New Roman" w:cs="Times New Roman"/>
                <w:sz w:val="28"/>
                <w:szCs w:val="28"/>
              </w:rPr>
              <w:t xml:space="preserve"> 1993г.</w:t>
            </w:r>
          </w:p>
        </w:tc>
      </w:tr>
      <w:tr w:rsidR="000E255A" w:rsidTr="00EB41CF">
        <w:trPr>
          <w:trHeight w:val="836"/>
        </w:trPr>
        <w:tc>
          <w:tcPr>
            <w:tcW w:w="3223" w:type="dxa"/>
            <w:vMerge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грамоте</w:t>
            </w:r>
          </w:p>
        </w:tc>
        <w:tc>
          <w:tcPr>
            <w:tcW w:w="6740" w:type="dxa"/>
          </w:tcPr>
          <w:p w:rsidR="000E255A" w:rsidRDefault="000E255A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55A" w:rsidTr="00EB41CF">
        <w:trPr>
          <w:trHeight w:val="425"/>
        </w:trPr>
        <w:tc>
          <w:tcPr>
            <w:tcW w:w="3223" w:type="dxa"/>
            <w:vMerge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коррекция речи</w:t>
            </w:r>
          </w:p>
        </w:tc>
        <w:tc>
          <w:tcPr>
            <w:tcW w:w="6740" w:type="dxa"/>
          </w:tcPr>
          <w:p w:rsidR="000E255A" w:rsidRDefault="000E255A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55A" w:rsidTr="00EB41CF">
        <w:trPr>
          <w:trHeight w:val="987"/>
        </w:trPr>
        <w:tc>
          <w:tcPr>
            <w:tcW w:w="3223" w:type="dxa"/>
            <w:vMerge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</w:tc>
        <w:tc>
          <w:tcPr>
            <w:tcW w:w="6740" w:type="dxa"/>
          </w:tcPr>
          <w:p w:rsidR="000E255A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C15E98" w:rsidRDefault="00C15E98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О.С. Ушакова. Ознакомление дошкольников с литературой и развитие речи: Методическое пособие.- М.:ТЦ Сфера,2011г.</w:t>
            </w:r>
          </w:p>
          <w:p w:rsidR="007F04D9" w:rsidRPr="007F04D9" w:rsidRDefault="007F04D9" w:rsidP="007F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55A" w:rsidTr="00EB41CF">
        <w:trPr>
          <w:trHeight w:val="660"/>
        </w:trPr>
        <w:tc>
          <w:tcPr>
            <w:tcW w:w="3223" w:type="dxa"/>
            <w:vMerge w:val="restart"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 - эстетическое/ Художественно - эстетическое развитие</w:t>
            </w:r>
          </w:p>
        </w:tc>
        <w:tc>
          <w:tcPr>
            <w:tcW w:w="2445" w:type="dxa"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6740" w:type="dxa"/>
          </w:tcPr>
          <w:p w:rsidR="000E255A" w:rsidRDefault="000E255A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55A" w:rsidTr="00EB41CF">
        <w:trPr>
          <w:trHeight w:val="630"/>
        </w:trPr>
        <w:tc>
          <w:tcPr>
            <w:tcW w:w="3223" w:type="dxa"/>
            <w:vMerge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E255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2378" w:type="dxa"/>
          </w:tcPr>
          <w:p w:rsidR="000E255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деятельность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7F04D9" w:rsidRDefault="007F04D9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CF" w:rsidRDefault="0002661D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мплексные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>во второй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r w:rsidR="00A96DF6" w:rsidRPr="00465E3A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="00A96DF6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«Учитель»2009г.</w:t>
            </w:r>
          </w:p>
          <w:p w:rsidR="002839FA" w:rsidRDefault="002839FA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FA" w:rsidRPr="002839FA" w:rsidRDefault="002839FA" w:rsidP="002839FA">
            <w:pPr>
              <w:pStyle w:val="1"/>
              <w:shd w:val="clear" w:color="auto" w:fill="FFFFFF"/>
              <w:spacing w:before="0" w:line="405" w:lineRule="atLeast"/>
              <w:ind w:right="150"/>
              <w:rPr>
                <w:rFonts w:ascii="Arial" w:eastAsia="Times New Roman" w:hAnsi="Arial" w:cs="Arial"/>
                <w:color w:val="1A1A1A"/>
                <w:kern w:val="36"/>
                <w:sz w:val="35"/>
                <w:szCs w:val="35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839FA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Ирина Лыкова: Изобразительная деятельность в детском саду. Вторая младшая группа. Методическое пособие. ФГОС </w:t>
            </w:r>
            <w:proofErr w:type="gramStart"/>
            <w:r w:rsidRPr="002839FA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2839FA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Издательство: </w:t>
            </w:r>
            <w:hyperlink r:id="rId8" w:history="1">
              <w:r w:rsidRPr="002839FA">
                <w:rPr>
                  <w:rStyle w:val="a4"/>
                  <w:rFonts w:ascii="Times New Roman" w:hAnsi="Times New Roman" w:cs="Times New Roman"/>
                  <w:b w:val="0"/>
                  <w:color w:val="2F2F2F"/>
                  <w:shd w:val="clear" w:color="auto" w:fill="FFFFFF" w:themeFill="background1"/>
                </w:rPr>
                <w:t>ИД Цветной мир</w:t>
              </w:r>
            </w:hyperlink>
            <w:r w:rsidRPr="002839FA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, 2015 г.</w:t>
            </w:r>
            <w:r w:rsidRPr="002839FA">
              <w:rPr>
                <w:rFonts w:ascii="Arial" w:eastAsia="Times New Roman" w:hAnsi="Arial" w:cs="Arial"/>
                <w:color w:val="1A1A1A"/>
                <w:kern w:val="36"/>
                <w:sz w:val="35"/>
                <w:szCs w:val="35"/>
                <w:lang w:eastAsia="ru-RU"/>
              </w:rPr>
              <w:br/>
            </w:r>
            <w:bookmarkStart w:id="0" w:name="_GoBack"/>
            <w:bookmarkEnd w:id="0"/>
          </w:p>
          <w:p w:rsidR="0002661D" w:rsidRDefault="0002661D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с детьми 3-4 лет 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A9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синтез» 2009г., конспекты занятий.</w:t>
            </w:r>
          </w:p>
        </w:tc>
      </w:tr>
      <w:tr w:rsidR="00040DEA" w:rsidTr="00EB41CF">
        <w:tc>
          <w:tcPr>
            <w:tcW w:w="3223" w:type="dxa"/>
          </w:tcPr>
          <w:p w:rsid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/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0DE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45" w:type="dxa"/>
          </w:tcPr>
          <w:p w:rsidR="00040DEA" w:rsidRPr="000E255A" w:rsidRDefault="000E255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378" w:type="dxa"/>
          </w:tcPr>
          <w:p w:rsidR="00040DE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-физическая культура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7F04D9" w:rsidRDefault="007F04D9" w:rsidP="009651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CF" w:rsidRPr="0002661D" w:rsidRDefault="0002661D" w:rsidP="009651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61D">
              <w:rPr>
                <w:rFonts w:ascii="Times New Roman" w:hAnsi="Times New Roman" w:cs="Times New Roman"/>
                <w:sz w:val="28"/>
                <w:szCs w:val="28"/>
              </w:rPr>
              <w:t>Общеразвивающие  упражнения в детском саду Г.П.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61D">
              <w:rPr>
                <w:rFonts w:ascii="Times New Roman" w:hAnsi="Times New Roman" w:cs="Times New Roman"/>
                <w:sz w:val="28"/>
                <w:szCs w:val="28"/>
              </w:rPr>
              <w:t>Лескова и др.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 w:rsidRPr="0002661D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  <w:r w:rsidR="00EB41CF">
              <w:rPr>
                <w:rFonts w:ascii="Times New Roman" w:hAnsi="Times New Roman" w:cs="Times New Roman"/>
                <w:sz w:val="28"/>
                <w:szCs w:val="28"/>
              </w:rPr>
              <w:t>1981г.</w:t>
            </w:r>
          </w:p>
        </w:tc>
      </w:tr>
      <w:tr w:rsidR="00040DEA" w:rsidTr="00EB41CF">
        <w:tc>
          <w:tcPr>
            <w:tcW w:w="3223" w:type="dxa"/>
          </w:tcPr>
          <w:p w:rsidR="00040DE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 – коммуникативное/ Социально – коммуникативное развитие</w:t>
            </w:r>
          </w:p>
        </w:tc>
        <w:tc>
          <w:tcPr>
            <w:tcW w:w="2445" w:type="dxa"/>
          </w:tcPr>
          <w:p w:rsidR="00040DEA" w:rsidRDefault="000E255A" w:rsidP="00EB41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5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378" w:type="dxa"/>
          </w:tcPr>
          <w:p w:rsidR="00040DEA" w:rsidRPr="00465E3A" w:rsidRDefault="00465E3A" w:rsidP="00EB41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E3A">
              <w:rPr>
                <w:rFonts w:ascii="Times New Roman" w:hAnsi="Times New Roman" w:cs="Times New Roman"/>
                <w:sz w:val="28"/>
                <w:szCs w:val="28"/>
              </w:rPr>
              <w:t>- социальный мир</w:t>
            </w:r>
          </w:p>
        </w:tc>
        <w:tc>
          <w:tcPr>
            <w:tcW w:w="6740" w:type="dxa"/>
          </w:tcPr>
          <w:p w:rsidR="007F04D9" w:rsidRDefault="007F04D9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Т.И Бабаева, А.Г.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Гогоберидзе,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Солнцева.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Детство: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Pr="007F04D9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«ДЕТСТВО-ПРЕСС»,2014г.</w:t>
            </w:r>
          </w:p>
          <w:p w:rsidR="00C15E98" w:rsidRDefault="00C15E98" w:rsidP="007F04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98" w:rsidRDefault="00D73C2D" w:rsidP="00C15E98">
            <w:pPr>
              <w:pStyle w:val="1"/>
              <w:shd w:val="clear" w:color="auto" w:fill="FFFFFF"/>
              <w:spacing w:before="0" w:line="405" w:lineRule="atLeast"/>
              <w:ind w:right="150"/>
              <w:outlineLvl w:val="0"/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3272">
              <w:rPr>
                <w:rFonts w:ascii="Times New Roman" w:hAnsi="Times New Roman" w:cs="Times New Roman"/>
              </w:rPr>
              <w:t xml:space="preserve"> </w:t>
            </w:r>
            <w:r w:rsidR="00723272" w:rsidRPr="00723272">
              <w:rPr>
                <w:rFonts w:ascii="Times New Roman" w:hAnsi="Times New Roman" w:cs="Times New Roman"/>
                <w:b w:val="0"/>
                <w:color w:val="auto"/>
              </w:rPr>
              <w:t>Н.Н</w:t>
            </w:r>
            <w:r w:rsidR="00723272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Pr="0072327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Авдеева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, </w:t>
            </w:r>
            <w:r w:rsid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О. Л. </w:t>
            </w:r>
            <w:r w:rsidR="00723272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Князева, </w:t>
            </w:r>
            <w:r w:rsidR="00723272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Р. Б. </w:t>
            </w:r>
            <w:proofErr w:type="spellStart"/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Стеркина</w:t>
            </w:r>
            <w:proofErr w:type="spellEnd"/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:</w:t>
            </w:r>
            <w:r w:rsidR="00723272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Безопасность. </w:t>
            </w:r>
            <w:r w:rsid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Учебное</w:t>
            </w:r>
            <w:r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пособие по основам безопасности </w:t>
            </w:r>
            <w:r w:rsidR="00723272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жизнедеятельности детей. </w:t>
            </w: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r w:rsidRPr="00D73C2D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Издательство: </w:t>
            </w:r>
            <w:hyperlink r:id="rId9" w:history="1">
              <w:r w:rsidRPr="00D73C2D">
                <w:rPr>
                  <w:rStyle w:val="a4"/>
                  <w:rFonts w:ascii="Times New Roman" w:hAnsi="Times New Roman" w:cs="Times New Roman"/>
                  <w:b w:val="0"/>
                  <w:color w:val="2F2F2F"/>
                  <w:shd w:val="clear" w:color="auto" w:fill="FFFFFF" w:themeFill="background1"/>
                </w:rPr>
                <w:t>Детство-Пресс</w:t>
              </w:r>
            </w:hyperlink>
            <w:r w:rsidR="00C15E98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,2019</w:t>
            </w:r>
            <w:r w:rsidRPr="00D73C2D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г.</w:t>
            </w:r>
          </w:p>
          <w:p w:rsidR="007F04D9" w:rsidRPr="00C15E98" w:rsidRDefault="00D73C2D" w:rsidP="00C15E98">
            <w:pPr>
              <w:pStyle w:val="1"/>
              <w:shd w:val="clear" w:color="auto" w:fill="FFFFFF"/>
              <w:spacing w:before="0" w:line="405" w:lineRule="atLeast"/>
              <w:ind w:right="150"/>
              <w:rPr>
                <w:rFonts w:ascii="Arial" w:eastAsia="Times New Roman" w:hAnsi="Arial" w:cs="Arial"/>
                <w:color w:val="1A1A1A"/>
                <w:kern w:val="36"/>
                <w:lang w:eastAsia="ru-RU"/>
              </w:rPr>
            </w:pPr>
            <w:r w:rsidRPr="00D73C2D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br/>
            </w:r>
            <w:r w:rsidR="00C15E98" w:rsidRP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- </w:t>
            </w:r>
            <w:r w:rsidR="00C15E98" w:rsidRP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А</w:t>
            </w:r>
            <w:r w:rsid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. В. </w:t>
            </w:r>
            <w:r w:rsidR="00C15E98" w:rsidRP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 xml:space="preserve"> </w:t>
            </w:r>
            <w:proofErr w:type="spellStart"/>
            <w:r w:rsidR="00C15E98" w:rsidRP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Аджи</w:t>
            </w:r>
            <w:proofErr w:type="spellEnd"/>
            <w:r w:rsidR="00C15E98" w:rsidRP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: Конспекты интегрированных занятий во второй младшей группе детского сада</w:t>
            </w:r>
            <w:r w:rsidR="00C15E98">
              <w:rPr>
                <w:rFonts w:ascii="Times New Roman" w:eastAsia="Times New Roman" w:hAnsi="Times New Roman" w:cs="Times New Roman"/>
                <w:b w:val="0"/>
                <w:color w:val="1A1A1A"/>
                <w:kern w:val="36"/>
                <w:lang w:eastAsia="ru-RU"/>
              </w:rPr>
              <w:t>.</w:t>
            </w:r>
            <w:r w:rsidR="00C15E98">
              <w:rPr>
                <w:rFonts w:ascii="Tahoma" w:hAnsi="Tahoma" w:cs="Tahoma"/>
                <w:color w:val="000000"/>
                <w:sz w:val="17"/>
                <w:szCs w:val="17"/>
                <w:shd w:val="clear" w:color="auto" w:fill="F0EDED"/>
              </w:rPr>
              <w:t xml:space="preserve"> </w:t>
            </w:r>
            <w:r w:rsidR="00C15E98" w:rsidRPr="00C15E98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Издательство: </w:t>
            </w:r>
            <w:hyperlink r:id="rId10" w:history="1">
              <w:r w:rsidR="00C15E98" w:rsidRPr="00C15E98">
                <w:rPr>
                  <w:rStyle w:val="a4"/>
                  <w:rFonts w:ascii="Times New Roman" w:hAnsi="Times New Roman" w:cs="Times New Roman"/>
                  <w:b w:val="0"/>
                  <w:color w:val="2F2F2F"/>
                  <w:shd w:val="clear" w:color="auto" w:fill="FFFFFF" w:themeFill="background1"/>
                </w:rPr>
                <w:t xml:space="preserve">ИП </w:t>
              </w:r>
              <w:proofErr w:type="spellStart"/>
              <w:r w:rsidR="00C15E98" w:rsidRPr="00C15E98">
                <w:rPr>
                  <w:rStyle w:val="a4"/>
                  <w:rFonts w:ascii="Times New Roman" w:hAnsi="Times New Roman" w:cs="Times New Roman"/>
                  <w:b w:val="0"/>
                  <w:color w:val="2F2F2F"/>
                  <w:shd w:val="clear" w:color="auto" w:fill="FFFFFF" w:themeFill="background1"/>
                </w:rPr>
                <w:t>Лакоценина</w:t>
              </w:r>
              <w:proofErr w:type="spellEnd"/>
            </w:hyperlink>
            <w:r w:rsidR="00C15E98" w:rsidRPr="00C15E98">
              <w:rPr>
                <w:rFonts w:ascii="Times New Roman" w:hAnsi="Times New Roman" w:cs="Times New Roman"/>
                <w:b w:val="0"/>
                <w:color w:val="000000"/>
                <w:shd w:val="clear" w:color="auto" w:fill="FFFFFF" w:themeFill="background1"/>
              </w:rPr>
              <w:t>, 2009 г.</w:t>
            </w:r>
            <w:r w:rsidR="00C15E98" w:rsidRPr="00C15E98">
              <w:rPr>
                <w:rFonts w:ascii="Arial" w:eastAsia="Times New Roman" w:hAnsi="Arial" w:cs="Arial"/>
                <w:color w:val="1A1A1A"/>
                <w:kern w:val="36"/>
                <w:sz w:val="35"/>
                <w:szCs w:val="35"/>
                <w:lang w:eastAsia="ru-RU"/>
              </w:rPr>
              <w:br/>
            </w:r>
          </w:p>
          <w:p w:rsidR="00040DEA" w:rsidRDefault="0002661D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>во второй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 Степанова Н.В. Т.</w:t>
            </w:r>
            <w:proofErr w:type="gramStart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 Воронеж </w:t>
            </w:r>
            <w:r w:rsidR="00465E3A" w:rsidRPr="00465E3A">
              <w:rPr>
                <w:rFonts w:ascii="Times New Roman" w:hAnsi="Times New Roman" w:cs="Times New Roman"/>
                <w:sz w:val="28"/>
                <w:szCs w:val="28"/>
              </w:rPr>
              <w:t>«Учитель»2009г.</w:t>
            </w:r>
          </w:p>
          <w:p w:rsidR="00EB41CF" w:rsidRDefault="00EB41CF" w:rsidP="00EB41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1D" w:rsidRDefault="0002661D" w:rsidP="00EB4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дошкольников окружающей и социальной и действительностью  Н.В.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Алёшина</w:t>
            </w:r>
            <w:r w:rsidR="00A96DF6">
              <w:rPr>
                <w:rFonts w:ascii="Times New Roman" w:hAnsi="Times New Roman" w:cs="Times New Roman"/>
                <w:sz w:val="28"/>
                <w:szCs w:val="28"/>
              </w:rPr>
              <w:t xml:space="preserve"> Ц.Г.Л. Москва 2003г., младшая группа.</w:t>
            </w:r>
          </w:p>
        </w:tc>
      </w:tr>
    </w:tbl>
    <w:p w:rsidR="00040DEA" w:rsidRPr="00040DEA" w:rsidRDefault="00040DEA" w:rsidP="00EB41CF">
      <w:pPr>
        <w:rPr>
          <w:rFonts w:ascii="Times New Roman" w:hAnsi="Times New Roman" w:cs="Times New Roman"/>
          <w:b/>
          <w:sz w:val="28"/>
          <w:szCs w:val="28"/>
        </w:rPr>
      </w:pPr>
    </w:p>
    <w:sectPr w:rsidR="00040DEA" w:rsidRPr="00040DEA" w:rsidSect="00040D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EA"/>
    <w:rsid w:val="0002661D"/>
    <w:rsid w:val="00040DEA"/>
    <w:rsid w:val="000E255A"/>
    <w:rsid w:val="00103657"/>
    <w:rsid w:val="002839FA"/>
    <w:rsid w:val="00465E3A"/>
    <w:rsid w:val="004824DA"/>
    <w:rsid w:val="00590697"/>
    <w:rsid w:val="00723272"/>
    <w:rsid w:val="007F04D9"/>
    <w:rsid w:val="009651A4"/>
    <w:rsid w:val="00A96DF6"/>
    <w:rsid w:val="00C15E98"/>
    <w:rsid w:val="00D73C2D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3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3C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15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3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3C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15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25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60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11056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abirint.ru/authors/17267/" TargetMode="External"/><Relationship Id="rId10" Type="http://schemas.openxmlformats.org/officeDocument/2006/relationships/hyperlink" Target="https://www.labirint.ru/pubhouse/19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2020-02-06T07:07:00Z</dcterms:created>
  <dcterms:modified xsi:type="dcterms:W3CDTF">2020-02-09T16:51:00Z</dcterms:modified>
</cp:coreProperties>
</file>